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5C5D8">
      <w:pPr>
        <w:jc w:val="center"/>
        <w:rPr>
          <w:rStyle w:val="4"/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44"/>
          <w:szCs w:val="44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44"/>
          <w:szCs w:val="44"/>
        </w:rPr>
        <w:t>技能等级认定申报条件</w:t>
      </w:r>
    </w:p>
    <w:p w14:paraId="7435F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具备以下条件之一者，可申报五级/初级工:</w:t>
      </w:r>
    </w:p>
    <w:p w14:paraId="2E378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(1)年满16周岁，拟从事本职业或相关职业工作。</w:t>
      </w:r>
    </w:p>
    <w:p w14:paraId="4E29D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(2)年满16周岁，从事本职业或相关职业工作。</w:t>
      </w:r>
    </w:p>
    <w:p w14:paraId="6587F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具备以下条件之一者，可申报四级/中级工:</w:t>
      </w:r>
    </w:p>
    <w:p w14:paraId="24A9F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(1)累计从事本职业或相关职业工作满5年。</w:t>
      </w:r>
    </w:p>
    <w:p w14:paraId="59ACF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(2)取得本职业或相关职业五级/初级工职业资格(职业技能等级)证书后，累计从事本职业或相关职业工作满3年。</w:t>
      </w:r>
    </w:p>
    <w:p w14:paraId="02D59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(3)取得本专业或相关专业的技工院校或中等及以上职业院校、专科及以上普通高等学校毕业证书(含在读应届毕业生)。</w:t>
      </w:r>
    </w:p>
    <w:p w14:paraId="4BA5F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具备以下条件之一者，可申报三级/高级工:</w:t>
      </w:r>
    </w:p>
    <w:p w14:paraId="5F0BB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(1)累计从事本职业或相关职业工作满10年。</w:t>
      </w:r>
    </w:p>
    <w:p w14:paraId="2E7F7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(2)取得本职业或相关职业四级/中级工职业资格(职业技能等级)证书后，累计从事本职业或相关职业工作满4年。</w:t>
      </w:r>
    </w:p>
    <w:p w14:paraId="158A7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(3)取得符合专业对应关系的初级职称(专业技术人员职业资格)后，累计从事本职业或相关职业工作满1年。</w:t>
      </w:r>
    </w:p>
    <w:p w14:paraId="7D909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(4)取得本专业或相关专业的技工院校高级工班及以上毕业证书(含在读应届毕业生)。</w:t>
      </w:r>
    </w:p>
    <w:p w14:paraId="74B86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(5)取得本职业或相关职业四级/中级工职业资格(职业技能等级)证书，并取得高等职业学校、专科及以上普通高等学校本专业或相关专业毕业证书(含在读应届毕业生)。</w:t>
      </w:r>
    </w:p>
    <w:p w14:paraId="1BA44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(6)取得经评估论证的高等职业学校、专科及以上普通高等学校本专业或相关专业的毕业证书(含在读应届毕业生)。</w:t>
      </w:r>
    </w:p>
    <w:p w14:paraId="6A624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具备以下条件之一者，可申报二级/技师:</w:t>
      </w:r>
    </w:p>
    <w:p w14:paraId="52C65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(1)取得本职业或相关职业三级/高级工职业资格(职业技能等级)证书后，累计从事本职业或相关职业工作满5年。</w:t>
      </w:r>
    </w:p>
    <w:p w14:paraId="5A464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(2)取得符合专业对应关系的初级职称(专业技术人员职业资格)后，累计从事本职业或相关职业工作满5年，并在取得本职业或相关职业三级/高级工职业资格(职业技能等级)证书后，从事本职业或相关职业工作满1年。</w:t>
      </w:r>
    </w:p>
    <w:p w14:paraId="15932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(3)取得符合专业对应关系的中级职称(专业技术人员职业资格)后，累计从事本职业或相关职业工作满1年。</w:t>
      </w:r>
    </w:p>
    <w:p w14:paraId="0EBF0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(4)取得本职业或相关职业三级/高级工职业资格(职业技能等级)证书的高级技工学校、技师学院毕业生，累计从事本职业或相关职业工作满2年。</w:t>
      </w:r>
    </w:p>
    <w:p w14:paraId="7BBCB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(5)取得本职业或相关职业三级/高级工职业资格(职业技能等级)证书满2年的技师学院预备技师班、技师班学生。</w:t>
      </w:r>
    </w:p>
    <w:p w14:paraId="4F3E5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具备以下条件之一者，可申报一级/高级技师:</w:t>
      </w:r>
    </w:p>
    <w:p w14:paraId="18840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(1)取得本职业或相关职业二级/技师职业资格(职业技能等级)证书后，累计从事本职业或相关职业工作满5年。</w:t>
      </w:r>
    </w:p>
    <w:p w14:paraId="2DE8A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(2)取得符合专业对应关系的中级职称后，累计从事本职业或相关职业工作满5年，并在取得本职业或相关职业二级/技师职业资格(职业技能等级)证书后，从事本职业或相关职业工作满1年。</w:t>
      </w:r>
    </w:p>
    <w:p w14:paraId="68880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(3)取得符合专业对应关系的高级职称(专业技术人员职业资格)后，累计从事本职业或相关职业工作满1年。</w:t>
      </w:r>
    </w:p>
    <w:p w14:paraId="2B8AD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</w:p>
    <w:p w14:paraId="610349F7">
      <w:pPr>
        <w:widowControl/>
        <w:numPr>
          <w:numId w:val="0"/>
        </w:numPr>
        <w:spacing w:before="100" w:beforeAutospacing="1" w:after="100" w:afterAutospacing="1"/>
        <w:ind w:leftChars="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>收费标准：</w:t>
      </w:r>
    </w:p>
    <w:p w14:paraId="2FFA7346">
      <w:pPr>
        <w:ind w:firstLine="2249" w:firstLineChars="800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初级工：190元</w:t>
      </w:r>
    </w:p>
    <w:p w14:paraId="0C79AE46">
      <w:pPr>
        <w:ind w:firstLine="2249" w:firstLineChars="800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中级工：240元</w:t>
      </w:r>
    </w:p>
    <w:p w14:paraId="7FF1E684">
      <w:pPr>
        <w:ind w:firstLine="2249" w:firstLineChars="80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高级工：300元</w:t>
      </w:r>
    </w:p>
    <w:p w14:paraId="365C3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</w:p>
    <w:p w14:paraId="168B4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bookmarkStart w:id="0" w:name="_GoBack"/>
      <w:bookmarkEnd w:id="0"/>
    </w:p>
    <w:p w14:paraId="52D7E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</w:p>
    <w:p w14:paraId="16029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MTlmYmFkZWE2OTY3OGRiOGZkNDVjZTcwNjAzOWUifQ=="/>
  </w:docVars>
  <w:rsids>
    <w:rsidRoot w:val="079A704F"/>
    <w:rsid w:val="079A704F"/>
    <w:rsid w:val="10A91F54"/>
    <w:rsid w:val="18901A4A"/>
    <w:rsid w:val="230E1AC2"/>
    <w:rsid w:val="3F9C30A6"/>
    <w:rsid w:val="5DB2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1063</Words>
  <Characters>1104</Characters>
  <Lines>0</Lines>
  <Paragraphs>0</Paragraphs>
  <TotalTime>0</TotalTime>
  <ScaleCrop>false</ScaleCrop>
  <LinksUpToDate>false</LinksUpToDate>
  <CharactersWithSpaces>1873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2024-04-18T05:42:00Z</dcterms:created>
  <dc:creator>老油条</dc:creator>
  <cp:lastModifiedBy>乔</cp:lastModifiedBy>
  <cp:lastPrinted>2024-04-18T06:12:00Z</cp:lastPrinted>
  <dcterms:modified xsi:type="dcterms:W3CDTF">2026-03-08T07:27:11Z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51D1F38C144349D3B72F62303C5F1FEE_11</vt:lpwstr>
  </property>
  <property fmtid="{D5CDD505-2E9C-101B-9397-08002B2CF9AE}" pid="4" name="KSOTemplateDocerSaveRecord">
    <vt:lpwstr>eyJoZGlkIjoiNjYyNTExZWQ1OTY1OWEzYmZmOWUyMmVhZjgwZDlhODgiLCJ1c2VySWQiOiI5NjA0ODYyNTgifQ==</vt:lpwstr>
  </property>
</Properties>
</file>